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5" w:rsidRDefault="00E0122A" w:rsidP="005E16A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5E16A6" w:rsidRPr="005E16A6">
        <w:rPr>
          <w:color w:val="FF0000"/>
          <w:sz w:val="28"/>
          <w:szCs w:val="28"/>
        </w:rPr>
        <w:t xml:space="preserve">      </w:t>
      </w: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4C1CE0">
        <w:rPr>
          <w:color w:val="000000" w:themeColor="text1"/>
          <w:sz w:val="28"/>
          <w:szCs w:val="28"/>
        </w:rPr>
        <w:t xml:space="preserve">                              </w:t>
      </w:r>
    </w:p>
    <w:p w:rsidR="00520368" w:rsidRDefault="004C1CE0" w:rsidP="009F06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Приложение № 1 </w:t>
      </w:r>
    </w:p>
    <w:p w:rsidR="004C1CE0" w:rsidRPr="005F35CC" w:rsidRDefault="00520368" w:rsidP="009F06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к приказу</w:t>
      </w:r>
      <w:r w:rsidR="004C1CE0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="009F06F5">
        <w:rPr>
          <w:color w:val="000000" w:themeColor="text1"/>
        </w:rPr>
        <w:t xml:space="preserve"> 4</w:t>
      </w:r>
      <w:r w:rsidR="00E57018">
        <w:rPr>
          <w:color w:val="000000" w:themeColor="text1"/>
        </w:rPr>
        <w:t xml:space="preserve"> -</w:t>
      </w:r>
      <w:r w:rsidR="009F06F5">
        <w:rPr>
          <w:color w:val="000000" w:themeColor="text1"/>
        </w:rPr>
        <w:t xml:space="preserve"> од от </w:t>
      </w:r>
      <w:r w:rsidR="00786D1C">
        <w:rPr>
          <w:color w:val="000000" w:themeColor="text1"/>
        </w:rPr>
        <w:t>23.03.2022</w:t>
      </w:r>
      <w:bookmarkStart w:id="0" w:name="_GoBack"/>
      <w:bookmarkEnd w:id="0"/>
      <w:r w:rsidR="00371554">
        <w:rPr>
          <w:color w:val="000000" w:themeColor="text1"/>
        </w:rPr>
        <w:t xml:space="preserve">                            </w:t>
      </w:r>
      <w:r w:rsidR="004C1CE0">
        <w:rPr>
          <w:color w:val="000000" w:themeColor="text1"/>
        </w:rPr>
        <w:t xml:space="preserve">                                       </w:t>
      </w:r>
    </w:p>
    <w:p w:rsidR="00E57018" w:rsidRDefault="00E57018" w:rsidP="00E570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E16A6" w:rsidRPr="005E16A6" w:rsidRDefault="00371554" w:rsidP="00E570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КОДЕКС</w:t>
      </w:r>
    </w:p>
    <w:p w:rsidR="009F06F5" w:rsidRDefault="005E16A6" w:rsidP="00E570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 xml:space="preserve">профессиональной этики работников муниципального казенного </w:t>
      </w:r>
      <w:r w:rsidR="00371554">
        <w:rPr>
          <w:rStyle w:val="a4"/>
          <w:color w:val="000000"/>
          <w:sz w:val="28"/>
          <w:szCs w:val="28"/>
        </w:rPr>
        <w:t xml:space="preserve">     учреждения культуры «</w:t>
      </w:r>
      <w:proofErr w:type="spellStart"/>
      <w:r w:rsidR="00371554">
        <w:rPr>
          <w:rStyle w:val="a4"/>
          <w:color w:val="000000"/>
          <w:sz w:val="28"/>
          <w:szCs w:val="28"/>
        </w:rPr>
        <w:t>Культурно-досуговый</w:t>
      </w:r>
      <w:proofErr w:type="spellEnd"/>
      <w:r w:rsidR="00371554">
        <w:rPr>
          <w:rStyle w:val="a4"/>
          <w:color w:val="000000"/>
          <w:sz w:val="28"/>
          <w:szCs w:val="28"/>
        </w:rPr>
        <w:t xml:space="preserve"> центр»</w:t>
      </w:r>
    </w:p>
    <w:p w:rsidR="005E16A6" w:rsidRPr="005E16A6" w:rsidRDefault="005F35CC" w:rsidP="00E570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Бадарминского</w:t>
      </w:r>
      <w:proofErr w:type="spellEnd"/>
      <w:r>
        <w:rPr>
          <w:rStyle w:val="a4"/>
          <w:color w:val="000000"/>
          <w:sz w:val="28"/>
          <w:szCs w:val="28"/>
        </w:rPr>
        <w:t xml:space="preserve"> муниципального образования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                                         1. Общие положения</w:t>
      </w:r>
    </w:p>
    <w:p w:rsidR="005E16A6" w:rsidRPr="005E16A6" w:rsidRDefault="0057343D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К</w:t>
      </w:r>
      <w:r w:rsidR="005E16A6" w:rsidRPr="005E16A6">
        <w:rPr>
          <w:color w:val="000000"/>
          <w:sz w:val="28"/>
          <w:szCs w:val="28"/>
        </w:rPr>
        <w:t xml:space="preserve">одекс профессиональной этики работников </w:t>
      </w:r>
      <w:r w:rsidR="005F35CC">
        <w:rPr>
          <w:color w:val="000000"/>
          <w:sz w:val="28"/>
          <w:szCs w:val="28"/>
        </w:rPr>
        <w:t>м</w:t>
      </w:r>
      <w:r w:rsidR="005E16A6" w:rsidRPr="005E16A6">
        <w:rPr>
          <w:color w:val="000000"/>
          <w:sz w:val="28"/>
          <w:szCs w:val="28"/>
        </w:rPr>
        <w:t>уни</w:t>
      </w:r>
      <w:r w:rsidR="005F35CC">
        <w:rPr>
          <w:color w:val="000000"/>
          <w:sz w:val="28"/>
          <w:szCs w:val="28"/>
        </w:rPr>
        <w:t>ципального казенного учреждения культуры «Культурно-досуговый центр»</w:t>
      </w:r>
      <w:r w:rsidR="005E16A6" w:rsidRPr="005E16A6">
        <w:rPr>
          <w:color w:val="000000"/>
          <w:sz w:val="28"/>
          <w:szCs w:val="28"/>
        </w:rPr>
        <w:t xml:space="preserve">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5F35CC">
        <w:rPr>
          <w:color w:val="000000"/>
          <w:sz w:val="28"/>
          <w:szCs w:val="28"/>
        </w:rPr>
        <w:t>учреждения</w:t>
      </w:r>
      <w:r w:rsidR="005E16A6" w:rsidRPr="005E16A6">
        <w:rPr>
          <w:color w:val="000000"/>
          <w:sz w:val="28"/>
          <w:szCs w:val="28"/>
        </w:rPr>
        <w:t xml:space="preserve"> культуры  основных направлений государственной и муниципальной политики в сфере культуры, при исполнении своих профессиональных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Правовую основу Кодекса составляют Конституция Российской Федерации, общепризнанные принципы</w:t>
      </w:r>
      <w:r w:rsidR="00723FB5">
        <w:rPr>
          <w:color w:val="000000"/>
          <w:sz w:val="28"/>
          <w:szCs w:val="28"/>
        </w:rPr>
        <w:t xml:space="preserve"> и нормы международного права, Ф</w:t>
      </w:r>
      <w:r w:rsidRPr="005E16A6">
        <w:rPr>
          <w:color w:val="000000"/>
          <w:sz w:val="28"/>
          <w:szCs w:val="28"/>
        </w:rPr>
        <w:t xml:space="preserve">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Правительства </w:t>
      </w:r>
      <w:r w:rsidR="00723FB5">
        <w:rPr>
          <w:color w:val="000000"/>
          <w:sz w:val="28"/>
          <w:szCs w:val="28"/>
        </w:rPr>
        <w:t>Иркутской</w:t>
      </w:r>
      <w:r w:rsidRPr="005E16A6">
        <w:rPr>
          <w:color w:val="000000"/>
          <w:sz w:val="28"/>
          <w:szCs w:val="28"/>
        </w:rPr>
        <w:t xml:space="preserve"> </w:t>
      </w:r>
      <w:r w:rsidR="00723FB5">
        <w:rPr>
          <w:color w:val="000000"/>
          <w:sz w:val="28"/>
          <w:szCs w:val="28"/>
        </w:rPr>
        <w:t>области и министерства культуры Иркутской</w:t>
      </w:r>
      <w:r w:rsidRPr="005E16A6">
        <w:rPr>
          <w:color w:val="000000"/>
          <w:sz w:val="28"/>
          <w:szCs w:val="28"/>
        </w:rPr>
        <w:t xml:space="preserve"> области, органов местного самоуправления.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1.2. Настоящий Кодекс служит целям: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установления этических норм и правил служебного поведения работников муниципального казенного учреждения </w:t>
      </w:r>
      <w:r w:rsidR="00723FB5">
        <w:rPr>
          <w:color w:val="000000"/>
          <w:sz w:val="28"/>
          <w:szCs w:val="28"/>
        </w:rPr>
        <w:t>культуры «</w:t>
      </w:r>
      <w:proofErr w:type="spellStart"/>
      <w:r w:rsidR="00723FB5">
        <w:rPr>
          <w:color w:val="000000"/>
          <w:sz w:val="28"/>
          <w:szCs w:val="28"/>
        </w:rPr>
        <w:t>Культурно-досуговый</w:t>
      </w:r>
      <w:proofErr w:type="spellEnd"/>
      <w:r w:rsidR="00723FB5">
        <w:rPr>
          <w:color w:val="000000"/>
          <w:sz w:val="28"/>
          <w:szCs w:val="28"/>
        </w:rPr>
        <w:t xml:space="preserve"> центр» </w:t>
      </w:r>
      <w:proofErr w:type="spellStart"/>
      <w:r w:rsidR="00723FB5">
        <w:rPr>
          <w:color w:val="000000"/>
          <w:sz w:val="28"/>
          <w:szCs w:val="28"/>
        </w:rPr>
        <w:t>Бадарминского</w:t>
      </w:r>
      <w:proofErr w:type="spellEnd"/>
      <w:r w:rsidR="00723FB5">
        <w:rPr>
          <w:color w:val="000000"/>
          <w:sz w:val="28"/>
          <w:szCs w:val="28"/>
        </w:rPr>
        <w:t xml:space="preserve"> муниципального образования</w:t>
      </w:r>
      <w:r w:rsidRPr="005E16A6">
        <w:rPr>
          <w:color w:val="000000"/>
          <w:sz w:val="28"/>
          <w:szCs w:val="28"/>
        </w:rPr>
        <w:t>  для достойного выполнения ими своей профессиональной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обеспечения единых норм поведения работников культуры.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обеспечение гарантий осуществления прав граждан в сфере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определение профессионально-этического стандарта  антикоррупционного поведения.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1.4. Положения настоящего Кодекса обязательны для работников муни</w:t>
      </w:r>
      <w:r w:rsidR="00723FB5">
        <w:rPr>
          <w:color w:val="000000"/>
          <w:sz w:val="28"/>
          <w:szCs w:val="28"/>
        </w:rPr>
        <w:t xml:space="preserve">ципального казенного учреждения культуры </w:t>
      </w:r>
      <w:r w:rsidR="00580C40">
        <w:rPr>
          <w:color w:val="000000"/>
          <w:sz w:val="28"/>
          <w:szCs w:val="28"/>
        </w:rPr>
        <w:t>«</w:t>
      </w:r>
      <w:proofErr w:type="spellStart"/>
      <w:r w:rsidR="00723FB5">
        <w:rPr>
          <w:color w:val="000000"/>
          <w:sz w:val="28"/>
          <w:szCs w:val="28"/>
        </w:rPr>
        <w:t>Культурно-досуговый</w:t>
      </w:r>
      <w:proofErr w:type="spellEnd"/>
      <w:r w:rsidR="00723FB5">
        <w:rPr>
          <w:color w:val="000000"/>
          <w:sz w:val="28"/>
          <w:szCs w:val="28"/>
        </w:rPr>
        <w:t xml:space="preserve"> центр»</w:t>
      </w:r>
      <w:r w:rsidR="00580C40">
        <w:rPr>
          <w:color w:val="000000"/>
          <w:sz w:val="28"/>
          <w:szCs w:val="28"/>
        </w:rPr>
        <w:t xml:space="preserve"> </w:t>
      </w:r>
      <w:proofErr w:type="spellStart"/>
      <w:r w:rsidR="00580C40">
        <w:rPr>
          <w:color w:val="000000"/>
          <w:sz w:val="28"/>
          <w:szCs w:val="28"/>
        </w:rPr>
        <w:t>Бадарминского</w:t>
      </w:r>
      <w:proofErr w:type="spellEnd"/>
      <w:r w:rsidR="00580C40">
        <w:rPr>
          <w:color w:val="000000"/>
          <w:sz w:val="28"/>
          <w:szCs w:val="28"/>
        </w:rPr>
        <w:t xml:space="preserve"> муниципального образования,</w:t>
      </w:r>
      <w:r w:rsidRPr="005E16A6">
        <w:rPr>
          <w:color w:val="000000"/>
          <w:sz w:val="28"/>
          <w:szCs w:val="28"/>
        </w:rPr>
        <w:t xml:space="preserve"> а также являются составной частью должностных о</w:t>
      </w:r>
      <w:r w:rsidR="0057343D">
        <w:rPr>
          <w:color w:val="000000"/>
          <w:sz w:val="28"/>
          <w:szCs w:val="28"/>
        </w:rPr>
        <w:t xml:space="preserve">бязанностей работников культуры учреждения. 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2. Основные понятия, используемые в настоящем Кодексе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Для целей настоящего Кодекса используются следующие понятия: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</w:t>
      </w:r>
      <w:r w:rsidR="00580C40">
        <w:rPr>
          <w:b/>
          <w:color w:val="000000"/>
          <w:sz w:val="28"/>
          <w:szCs w:val="28"/>
        </w:rPr>
        <w:t xml:space="preserve"> профессиональная этика </w:t>
      </w:r>
      <w:r w:rsidRPr="005E16A6">
        <w:rPr>
          <w:color w:val="000000"/>
          <w:sz w:val="28"/>
          <w:szCs w:val="28"/>
        </w:rPr>
        <w:t>– совокупность моральных норм, которые определяют отношение человека к своему профессиональному долгу;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</w:t>
      </w:r>
      <w:r w:rsidR="00580C40">
        <w:rPr>
          <w:color w:val="000000"/>
          <w:sz w:val="28"/>
          <w:szCs w:val="28"/>
        </w:rPr>
        <w:t xml:space="preserve"> </w:t>
      </w:r>
      <w:r w:rsidR="00580C40">
        <w:rPr>
          <w:b/>
          <w:color w:val="000000"/>
          <w:sz w:val="28"/>
          <w:szCs w:val="28"/>
        </w:rPr>
        <w:t xml:space="preserve">кодекс профессиональной этики работников учреждения </w:t>
      </w:r>
      <w:r w:rsidRPr="005E16A6">
        <w:rPr>
          <w:color w:val="000000"/>
          <w:sz w:val="28"/>
          <w:szCs w:val="28"/>
        </w:rPr>
        <w:t>– свод норм подобающего поведения для работников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</w:t>
      </w:r>
      <w:r w:rsidR="00580C40">
        <w:rPr>
          <w:color w:val="000000"/>
          <w:sz w:val="28"/>
          <w:szCs w:val="28"/>
        </w:rPr>
        <w:t xml:space="preserve"> </w:t>
      </w:r>
      <w:r w:rsidR="00580C40">
        <w:rPr>
          <w:b/>
          <w:color w:val="000000"/>
          <w:sz w:val="28"/>
          <w:szCs w:val="28"/>
        </w:rPr>
        <w:t xml:space="preserve">материальная выгода </w:t>
      </w:r>
      <w:r w:rsidRPr="005E16A6">
        <w:rPr>
          <w:color w:val="000000"/>
          <w:sz w:val="28"/>
          <w:szCs w:val="28"/>
        </w:rPr>
        <w:t>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</w:t>
      </w:r>
      <w:r w:rsidR="00580C40">
        <w:rPr>
          <w:color w:val="000000"/>
          <w:sz w:val="28"/>
          <w:szCs w:val="28"/>
        </w:rPr>
        <w:t xml:space="preserve"> </w:t>
      </w:r>
      <w:r w:rsidR="00580C40">
        <w:rPr>
          <w:b/>
          <w:color w:val="000000"/>
          <w:sz w:val="28"/>
          <w:szCs w:val="28"/>
        </w:rPr>
        <w:t xml:space="preserve">личная выгода </w:t>
      </w:r>
      <w:r w:rsidRPr="005E16A6">
        <w:rPr>
          <w:color w:val="000000"/>
          <w:sz w:val="28"/>
          <w:szCs w:val="28"/>
        </w:rPr>
        <w:t>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</w:t>
      </w:r>
      <w:r w:rsidR="00580C40">
        <w:rPr>
          <w:color w:val="000000"/>
          <w:sz w:val="28"/>
          <w:szCs w:val="28"/>
        </w:rPr>
        <w:t xml:space="preserve"> </w:t>
      </w:r>
      <w:r w:rsidR="00580C40">
        <w:rPr>
          <w:b/>
          <w:color w:val="000000"/>
          <w:sz w:val="28"/>
          <w:szCs w:val="28"/>
        </w:rPr>
        <w:t>конфликт интересов</w:t>
      </w:r>
      <w:r w:rsidR="00580C40">
        <w:rPr>
          <w:color w:val="000000"/>
          <w:sz w:val="28"/>
          <w:szCs w:val="28"/>
        </w:rPr>
        <w:t xml:space="preserve">  </w:t>
      </w:r>
      <w:r w:rsidRPr="005E16A6">
        <w:rPr>
          <w:color w:val="000000"/>
          <w:sz w:val="28"/>
          <w:szCs w:val="28"/>
        </w:rPr>
        <w:t>– ситуация, при которой возникает противоречие между заинтересованностью работника культуры в получении материальной или личной выгоды</w:t>
      </w:r>
      <w:r w:rsidR="00ED359E">
        <w:rPr>
          <w:color w:val="000000"/>
          <w:sz w:val="28"/>
          <w:szCs w:val="28"/>
        </w:rPr>
        <w:t xml:space="preserve">, </w:t>
      </w:r>
      <w:r w:rsidRPr="005E16A6">
        <w:rPr>
          <w:color w:val="000000"/>
          <w:sz w:val="28"/>
          <w:szCs w:val="28"/>
        </w:rPr>
        <w:t xml:space="preserve">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5E16A6" w:rsidRPr="005E16A6" w:rsidRDefault="00ED359E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b/>
          <w:color w:val="000000"/>
          <w:sz w:val="28"/>
          <w:szCs w:val="28"/>
        </w:rPr>
        <w:t>коррупция</w:t>
      </w:r>
      <w:r w:rsidR="005E16A6" w:rsidRPr="005E16A6">
        <w:rPr>
          <w:color w:val="000000"/>
          <w:sz w:val="28"/>
          <w:szCs w:val="28"/>
        </w:rPr>
        <w:t xml:space="preserve">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</w:t>
      </w:r>
      <w:r w:rsidR="00ED359E">
        <w:rPr>
          <w:b/>
          <w:color w:val="000000"/>
          <w:sz w:val="28"/>
          <w:szCs w:val="28"/>
        </w:rPr>
        <w:t xml:space="preserve"> конфиденциальная информация </w:t>
      </w:r>
      <w:r w:rsidRPr="005E16A6">
        <w:rPr>
          <w:color w:val="000000"/>
          <w:sz w:val="28"/>
          <w:szCs w:val="28"/>
        </w:rPr>
        <w:t>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3. Основные принципы профессиональной этики работников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законности;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приоритет прав и интересов граждан в сфере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социальная ответственность;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профессиональный уровень исполнения должностных обязанностей;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правил делового поведения;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проявление лояльности, справедливости и гуманизма;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добросовестность;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объективность;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конфиденциальность;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беспристрастность;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общих нравственных норм;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высокое качество предоставляемых услуг и высокий уровень культуры общения.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4. Основные этические и профессиональные ценности работников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человек и общество;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развитие и самореализация личности;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сохранение национальной самобытности народов, проживающих на территории </w:t>
      </w:r>
      <w:proofErr w:type="spellStart"/>
      <w:r w:rsidR="00ED359E">
        <w:rPr>
          <w:color w:val="000000"/>
          <w:sz w:val="28"/>
          <w:szCs w:val="28"/>
        </w:rPr>
        <w:t>Бадарминского</w:t>
      </w:r>
      <w:proofErr w:type="spellEnd"/>
      <w:r w:rsidR="00ED359E">
        <w:rPr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="00ED359E">
        <w:rPr>
          <w:color w:val="000000"/>
          <w:sz w:val="28"/>
          <w:szCs w:val="28"/>
        </w:rPr>
        <w:t>Усть-Илимского</w:t>
      </w:r>
      <w:proofErr w:type="spellEnd"/>
      <w:r w:rsidR="00ED359E">
        <w:rPr>
          <w:color w:val="000000"/>
          <w:sz w:val="28"/>
          <w:szCs w:val="28"/>
        </w:rPr>
        <w:t xml:space="preserve"> </w:t>
      </w:r>
      <w:r w:rsidR="0068495E">
        <w:rPr>
          <w:color w:val="000000"/>
          <w:sz w:val="28"/>
          <w:szCs w:val="28"/>
        </w:rPr>
        <w:t>района</w:t>
      </w:r>
      <w:r w:rsidR="00ED359E">
        <w:rPr>
          <w:color w:val="000000"/>
          <w:sz w:val="28"/>
          <w:szCs w:val="28"/>
        </w:rPr>
        <w:t>, Иркутской</w:t>
      </w:r>
      <w:r w:rsidR="0068495E">
        <w:rPr>
          <w:color w:val="000000"/>
          <w:sz w:val="28"/>
          <w:szCs w:val="28"/>
        </w:rPr>
        <w:t xml:space="preserve"> </w:t>
      </w:r>
      <w:r w:rsidRPr="005E16A6">
        <w:rPr>
          <w:color w:val="000000"/>
          <w:sz w:val="28"/>
          <w:szCs w:val="28"/>
        </w:rPr>
        <w:t xml:space="preserve"> области;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- признание основополагающей роли культуры в </w:t>
      </w:r>
      <w:proofErr w:type="spellStart"/>
      <w:r w:rsidRPr="005E16A6">
        <w:rPr>
          <w:color w:val="000000"/>
          <w:sz w:val="28"/>
          <w:szCs w:val="28"/>
        </w:rPr>
        <w:t>гуманизации</w:t>
      </w:r>
      <w:proofErr w:type="spellEnd"/>
      <w:r w:rsidRPr="005E16A6">
        <w:rPr>
          <w:color w:val="000000"/>
          <w:sz w:val="28"/>
          <w:szCs w:val="28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Работник к</w:t>
      </w:r>
      <w:r w:rsidR="00E31495">
        <w:rPr>
          <w:color w:val="000000"/>
          <w:sz w:val="28"/>
          <w:szCs w:val="28"/>
        </w:rPr>
        <w:t>ультуры</w:t>
      </w:r>
      <w:r w:rsidR="00B100CD">
        <w:rPr>
          <w:color w:val="000000"/>
          <w:sz w:val="28"/>
          <w:szCs w:val="28"/>
        </w:rPr>
        <w:t>, сознавая значимость духовно-нравственной миссии культуры: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способствует сохранению, развитию и распространению культуры;</w:t>
      </w:r>
    </w:p>
    <w:p w:rsidR="00E31495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признаёт ценно</w:t>
      </w:r>
      <w:r w:rsidR="00ED359E">
        <w:rPr>
          <w:color w:val="000000"/>
          <w:sz w:val="28"/>
          <w:szCs w:val="28"/>
        </w:rPr>
        <w:t>сть каждого человека и неот</w:t>
      </w:r>
      <w:r w:rsidR="00E31495">
        <w:rPr>
          <w:color w:val="000000"/>
          <w:sz w:val="28"/>
          <w:szCs w:val="28"/>
        </w:rPr>
        <w:t>ъемле</w:t>
      </w:r>
      <w:r w:rsidRPr="005E16A6">
        <w:rPr>
          <w:color w:val="000000"/>
          <w:sz w:val="28"/>
          <w:szCs w:val="28"/>
        </w:rPr>
        <w:t>мость его права на культурную деятельность, на гуманитарное и художественное образование, на приобщение к культурным ценностям, на доступ к библиот</w:t>
      </w:r>
      <w:r w:rsidR="00E31495">
        <w:rPr>
          <w:color w:val="000000"/>
          <w:sz w:val="28"/>
          <w:szCs w:val="28"/>
        </w:rPr>
        <w:t>ечным фондам;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содействует созданию произведений, способных воздействовать на нравственное воспитание д</w:t>
      </w:r>
      <w:r w:rsidR="00FA2DB0">
        <w:rPr>
          <w:color w:val="000000"/>
          <w:sz w:val="28"/>
          <w:szCs w:val="28"/>
        </w:rPr>
        <w:t xml:space="preserve">етей и молодёжи, жителей </w:t>
      </w:r>
      <w:proofErr w:type="spellStart"/>
      <w:r w:rsidR="00FA2DB0">
        <w:rPr>
          <w:color w:val="000000"/>
          <w:sz w:val="28"/>
          <w:szCs w:val="28"/>
        </w:rPr>
        <w:t>Бадарминского</w:t>
      </w:r>
      <w:proofErr w:type="spellEnd"/>
      <w:r w:rsidR="00FA2DB0">
        <w:rPr>
          <w:color w:val="000000"/>
          <w:sz w:val="28"/>
          <w:szCs w:val="28"/>
        </w:rPr>
        <w:t xml:space="preserve"> муниципального образования</w:t>
      </w:r>
      <w:r w:rsidRPr="005E16A6">
        <w:rPr>
          <w:color w:val="000000"/>
          <w:sz w:val="28"/>
          <w:szCs w:val="28"/>
        </w:rPr>
        <w:t xml:space="preserve"> в целом;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находится в состоянии пополнения своего творческого потенциала;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4.2. Профессиональные ценности работника культуры подразумевают: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4.2.1. Ценности, общие для всех</w:t>
      </w:r>
      <w:r w:rsidR="00FA2DB0">
        <w:rPr>
          <w:color w:val="000000"/>
          <w:sz w:val="28"/>
          <w:szCs w:val="28"/>
        </w:rPr>
        <w:t xml:space="preserve"> работников отрасли культура</w:t>
      </w:r>
      <w:r w:rsidRPr="005E16A6">
        <w:rPr>
          <w:color w:val="000000"/>
          <w:sz w:val="28"/>
          <w:szCs w:val="28"/>
        </w:rPr>
        <w:t>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профессиональную коммуникативную компетентность;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4.2.2. Основные ценности по отраслям: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дисциплины, создание подлинн</w:t>
      </w:r>
      <w:r w:rsidR="00FA2DB0">
        <w:rPr>
          <w:color w:val="000000"/>
          <w:sz w:val="28"/>
          <w:szCs w:val="28"/>
        </w:rPr>
        <w:t>ой творческой атмосферы</w:t>
      </w:r>
      <w:r w:rsidRPr="005E16A6">
        <w:rPr>
          <w:color w:val="000000"/>
          <w:sz w:val="28"/>
          <w:szCs w:val="28"/>
        </w:rPr>
        <w:t>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 обеспечение сохранности и популяризации объектов культурного наследия;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соблюдение законодательства в сфере охраны объектов культурного наследия;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- содействие социализации и развитию информационной культуры личности, формированию гражданского сознания;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5. Общие правила поведения во время исполнения работником культуры должностных обязанностей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5.1.2. Соблюдение приоритета общественных интересов и общечеловеческих ценностей.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5.1.3. Осуществление своей деятельности в пределах полномочий соответствующего  учреждения.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5.1.7. Проявление терпимости и уважения к обычаям и традициям народов, проживающих на территории</w:t>
      </w:r>
      <w:r w:rsidR="00B100CD">
        <w:rPr>
          <w:color w:val="000000"/>
          <w:sz w:val="28"/>
          <w:szCs w:val="28"/>
        </w:rPr>
        <w:t xml:space="preserve"> </w:t>
      </w:r>
      <w:proofErr w:type="spellStart"/>
      <w:r w:rsidR="00B100CD">
        <w:rPr>
          <w:color w:val="000000"/>
          <w:sz w:val="28"/>
          <w:szCs w:val="28"/>
        </w:rPr>
        <w:t>Бадарминского</w:t>
      </w:r>
      <w:proofErr w:type="spellEnd"/>
      <w:r w:rsidR="00B100CD">
        <w:rPr>
          <w:color w:val="000000"/>
          <w:sz w:val="28"/>
          <w:szCs w:val="28"/>
        </w:rPr>
        <w:t xml:space="preserve"> муниципального образования</w:t>
      </w:r>
      <w:r w:rsidRPr="005E16A6">
        <w:rPr>
          <w:color w:val="000000"/>
          <w:sz w:val="28"/>
          <w:szCs w:val="28"/>
        </w:rPr>
        <w:t>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5.1.8. Уважительное отношение к деятельности органов власти  и оказание всяческого содействия в предоставлении по запросам учредителя достоверной информации.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</w:t>
      </w:r>
      <w:r w:rsidR="00673F61">
        <w:rPr>
          <w:color w:val="000000"/>
          <w:sz w:val="28"/>
          <w:szCs w:val="28"/>
        </w:rPr>
        <w:t>ритету</w:t>
      </w:r>
      <w:r w:rsidRPr="005E16A6">
        <w:rPr>
          <w:color w:val="000000"/>
          <w:sz w:val="28"/>
          <w:szCs w:val="28"/>
        </w:rPr>
        <w:t>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5.3. Работник культуры не имеет права: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5.4. В служебном поведении работник культуры воздерживается от: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6. Обращение со служебной информацией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 культуры,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5E16A6" w:rsidRPr="005E16A6" w:rsidRDefault="005E16A6" w:rsidP="009F0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7. Обращение с вверенными финансовыми средствами,</w:t>
      </w:r>
    </w:p>
    <w:p w:rsidR="005E16A6" w:rsidRPr="005E16A6" w:rsidRDefault="005E16A6" w:rsidP="009F0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6A6">
        <w:rPr>
          <w:rStyle w:val="a4"/>
          <w:color w:val="000000"/>
          <w:sz w:val="28"/>
          <w:szCs w:val="28"/>
        </w:rPr>
        <w:t>материально-техническими и иными ресурсами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 Осуществляя свои должностные полномочия, работник культуры должен управлять с пользой, эффективно и экономно вверенными ему финансовыми </w:t>
      </w:r>
      <w:r w:rsidRPr="005E16A6">
        <w:rPr>
          <w:color w:val="000000"/>
          <w:sz w:val="28"/>
          <w:szCs w:val="28"/>
        </w:rPr>
        <w:lastRenderedPageBreak/>
        <w:t xml:space="preserve">средствами, имуществом, материально-техническими и иными ресурсами, не используя </w:t>
      </w:r>
      <w:proofErr w:type="gramStart"/>
      <w:r w:rsidRPr="005E16A6">
        <w:rPr>
          <w:color w:val="000000"/>
          <w:sz w:val="28"/>
          <w:szCs w:val="28"/>
        </w:rPr>
        <w:t>перечисленное</w:t>
      </w:r>
      <w:proofErr w:type="gramEnd"/>
      <w:r w:rsidRPr="005E16A6">
        <w:rPr>
          <w:color w:val="000000"/>
          <w:sz w:val="28"/>
          <w:szCs w:val="28"/>
        </w:rPr>
        <w:t xml:space="preserve"> для личных целей.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</w:t>
      </w:r>
      <w:r w:rsidR="003B0315">
        <w:rPr>
          <w:color w:val="000000"/>
          <w:sz w:val="28"/>
          <w:szCs w:val="28"/>
        </w:rPr>
        <w:t>государственных нужд, работнику</w:t>
      </w:r>
      <w:r w:rsidRPr="005E16A6">
        <w:rPr>
          <w:color w:val="000000"/>
          <w:sz w:val="28"/>
          <w:szCs w:val="28"/>
        </w:rPr>
        <w:t xml:space="preserve"> культуры,</w:t>
      </w:r>
      <w:r w:rsidR="003B0315">
        <w:rPr>
          <w:color w:val="000000"/>
          <w:sz w:val="28"/>
          <w:szCs w:val="28"/>
        </w:rPr>
        <w:t xml:space="preserve"> должностные обязанности которого</w:t>
      </w:r>
      <w:r w:rsidRPr="005E16A6">
        <w:rPr>
          <w:color w:val="000000"/>
          <w:sz w:val="28"/>
          <w:szCs w:val="28"/>
        </w:rPr>
        <w:t xml:space="preserve"> предусматривают участие в данной сфере, запрещается: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использовать должностное положение вопреки законным интересам учреждения культуры 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8. Требования к антикоррупционному поведению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 xml:space="preserve">8.1. В целях недопущения возникновения конфликта интересов в </w:t>
      </w:r>
      <w:r w:rsidR="005B1DB3">
        <w:rPr>
          <w:color w:val="000000"/>
          <w:sz w:val="28"/>
          <w:szCs w:val="28"/>
        </w:rPr>
        <w:t>учреждении культуры,</w:t>
      </w:r>
      <w:r w:rsidRPr="005E16A6">
        <w:rPr>
          <w:color w:val="000000"/>
          <w:sz w:val="28"/>
          <w:szCs w:val="28"/>
        </w:rPr>
        <w:t xml:space="preserve"> работник культуры обязан: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5E16A6" w:rsidRPr="005E16A6" w:rsidRDefault="005B1DB3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E16A6" w:rsidRPr="005E16A6">
        <w:rPr>
          <w:color w:val="000000"/>
          <w:sz w:val="28"/>
          <w:szCs w:val="28"/>
        </w:rPr>
        <w:t xml:space="preserve"> случае</w:t>
      </w:r>
      <w:r>
        <w:rPr>
          <w:color w:val="000000"/>
          <w:sz w:val="28"/>
          <w:szCs w:val="28"/>
        </w:rPr>
        <w:t>,</w:t>
      </w:r>
      <w:r w:rsidR="005E16A6" w:rsidRPr="005E16A6">
        <w:rPr>
          <w:color w:val="000000"/>
          <w:sz w:val="28"/>
          <w:szCs w:val="28"/>
        </w:rPr>
        <w:t xml:space="preserve">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руководителю, имеющему право инициировать и провести проверку поступившей информации.</w:t>
      </w:r>
    </w:p>
    <w:p w:rsidR="005E16A6" w:rsidRPr="005E16A6" w:rsidRDefault="005B1DB3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Руководитель учреждения культуры, в установленном порядке, обязан</w:t>
      </w:r>
      <w:r w:rsidR="005E16A6" w:rsidRPr="005E16A6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>о</w:t>
      </w:r>
      <w:r w:rsidR="005E16A6" w:rsidRPr="005E16A6">
        <w:rPr>
          <w:color w:val="000000"/>
          <w:sz w:val="28"/>
          <w:szCs w:val="28"/>
        </w:rPr>
        <w:t xml:space="preserve">ставлять  сведения о доходах, об имуществе и обязательствах имущественного </w:t>
      </w:r>
      <w:r>
        <w:rPr>
          <w:color w:val="000000"/>
          <w:sz w:val="28"/>
          <w:szCs w:val="28"/>
        </w:rPr>
        <w:t>характера на себя и членов своей семьи</w:t>
      </w:r>
      <w:r w:rsidR="005E16A6" w:rsidRPr="005E16A6">
        <w:rPr>
          <w:color w:val="000000"/>
          <w:sz w:val="28"/>
          <w:szCs w:val="28"/>
        </w:rPr>
        <w:t>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9. Внешний вид работника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lastRenderedPageBreak/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  <w:r w:rsidRPr="005E16A6">
        <w:rPr>
          <w:rStyle w:val="a4"/>
          <w:color w:val="000000"/>
          <w:sz w:val="28"/>
          <w:szCs w:val="28"/>
        </w:rPr>
        <w:t>10. Ответственность работника культуры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10.1. Гражданин, принимаемый на работу в учреждение культуры, обязан ознакомиться с положениями Кодекса и соблюдать их в процессе своей трудовой деятельности.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5E16A6" w:rsidRPr="005E16A6" w:rsidRDefault="005E16A6" w:rsidP="005E16A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16A6">
        <w:rPr>
          <w:color w:val="000000"/>
          <w:sz w:val="28"/>
          <w:szCs w:val="28"/>
        </w:rPr>
        <w:t> </w:t>
      </w:r>
    </w:p>
    <w:p w:rsidR="004555C1" w:rsidRPr="005E16A6" w:rsidRDefault="004555C1">
      <w:pPr>
        <w:rPr>
          <w:rFonts w:ascii="Times New Roman" w:hAnsi="Times New Roman" w:cs="Times New Roman"/>
          <w:sz w:val="28"/>
          <w:szCs w:val="28"/>
        </w:rPr>
      </w:pPr>
    </w:p>
    <w:sectPr w:rsidR="004555C1" w:rsidRPr="005E16A6" w:rsidSect="000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45A"/>
    <w:multiLevelType w:val="hybridMultilevel"/>
    <w:tmpl w:val="8B7CAA5A"/>
    <w:lvl w:ilvl="0" w:tplc="0419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2566"/>
    <w:rsid w:val="00063840"/>
    <w:rsid w:val="000C51A9"/>
    <w:rsid w:val="000F505B"/>
    <w:rsid w:val="000F5754"/>
    <w:rsid w:val="00162566"/>
    <w:rsid w:val="00226464"/>
    <w:rsid w:val="00371554"/>
    <w:rsid w:val="003B0315"/>
    <w:rsid w:val="004555C1"/>
    <w:rsid w:val="004610BA"/>
    <w:rsid w:val="004C1CE0"/>
    <w:rsid w:val="00520368"/>
    <w:rsid w:val="0057343D"/>
    <w:rsid w:val="00580C40"/>
    <w:rsid w:val="00590C80"/>
    <w:rsid w:val="005B1DB3"/>
    <w:rsid w:val="005C03CC"/>
    <w:rsid w:val="005E16A6"/>
    <w:rsid w:val="005F35CC"/>
    <w:rsid w:val="00624F4C"/>
    <w:rsid w:val="00673F61"/>
    <w:rsid w:val="0068495E"/>
    <w:rsid w:val="006C7CB0"/>
    <w:rsid w:val="006D3B7B"/>
    <w:rsid w:val="00723FB5"/>
    <w:rsid w:val="00786D1C"/>
    <w:rsid w:val="00824E95"/>
    <w:rsid w:val="008D6B28"/>
    <w:rsid w:val="008F3CF2"/>
    <w:rsid w:val="009A7CAA"/>
    <w:rsid w:val="009F06F5"/>
    <w:rsid w:val="00B100CD"/>
    <w:rsid w:val="00C63EA5"/>
    <w:rsid w:val="00C64D99"/>
    <w:rsid w:val="00C66E33"/>
    <w:rsid w:val="00D57DFD"/>
    <w:rsid w:val="00D61E1E"/>
    <w:rsid w:val="00DE3E9C"/>
    <w:rsid w:val="00E0122A"/>
    <w:rsid w:val="00E31495"/>
    <w:rsid w:val="00E57018"/>
    <w:rsid w:val="00ED359E"/>
    <w:rsid w:val="00FA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236E-64AE-47D4-BDF4-E2BB044E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2019-06-25T13:05:00Z</dcterms:created>
  <dcterms:modified xsi:type="dcterms:W3CDTF">2022-06-22T03:14:00Z</dcterms:modified>
</cp:coreProperties>
</file>